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仿宋"/>
          <w:b/>
          <w:bCs/>
          <w:color w:val="auto"/>
          <w:sz w:val="36"/>
          <w:szCs w:val="36"/>
        </w:rPr>
      </w:pPr>
      <w:r>
        <w:rPr>
          <w:rFonts w:eastAsia="仿宋"/>
          <w:b/>
          <w:bCs/>
          <w:color w:val="auto"/>
          <w:sz w:val="36"/>
          <w:szCs w:val="36"/>
        </w:rPr>
        <w:t>主要研究者简历</w:t>
      </w:r>
    </w:p>
    <w:p>
      <w:pPr>
        <w:jc w:val="center"/>
        <w:rPr>
          <w:rFonts w:eastAsia="仿宋"/>
          <w:b/>
          <w:bCs/>
          <w:color w:val="auto"/>
          <w:sz w:val="24"/>
        </w:rPr>
      </w:pPr>
    </w:p>
    <w:tbl>
      <w:tblPr>
        <w:tblStyle w:val="4"/>
        <w:tblW w:w="9169" w:type="dxa"/>
        <w:tblInd w:w="-468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2536"/>
        <w:gridCol w:w="1713"/>
        <w:gridCol w:w="2459"/>
        <w:gridCol w:w="2461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53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主要研究者基本情况</w:t>
            </w:r>
          </w:p>
        </w:tc>
        <w:tc>
          <w:tcPr>
            <w:tcW w:w="6633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姓    名 ：          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工作单位 ：           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职    称 ：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职    务 ：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通讯地址 ：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联系电话 ：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43" w:hRule="atLeast"/>
        </w:trPr>
        <w:tc>
          <w:tcPr>
            <w:tcW w:w="2536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学习经历</w:t>
            </w: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ind w:right="146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期间</w:t>
            </w: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ind w:right="146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院校</w:t>
            </w: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before="60"/>
              <w:ind w:right="146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专业及学位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405" w:hRule="atLeast"/>
        </w:trPr>
        <w:tc>
          <w:tcPr>
            <w:tcW w:w="2536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ind w:right="146" w:firstLine="240" w:firstLineChars="100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2536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工作经历</w:t>
            </w:r>
          </w:p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ind w:firstLine="23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2536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ind w:firstLine="230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"/>
              <w:spacing w:before="60"/>
              <w:jc w:val="center"/>
              <w:rPr>
                <w:rFonts w:eastAsia="仿宋"/>
                <w:b/>
                <w:color w:val="auto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2536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ind w:firstLine="230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"/>
              <w:spacing w:before="60"/>
              <w:jc w:val="center"/>
              <w:rPr>
                <w:rFonts w:eastAsia="仿宋"/>
                <w:b/>
                <w:color w:val="auto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751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技术专长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09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GCP培训情况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5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所属学会等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ind w:right="146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29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科技成果获奖情况或参与重大科研项目情况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ind w:right="146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120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主要的研究领域的论文、著作等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ind w:right="146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60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既往承担的临床试验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="60"/>
              <w:ind w:right="-99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作为主要研究者所承担的临床试验：　项；受试者数：　人</w:t>
            </w:r>
          </w:p>
          <w:p>
            <w:pPr>
              <w:spacing w:before="60"/>
              <w:ind w:right="-99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作为协作研究者所承担的临床试验：　项；受试者数：　人</w:t>
            </w:r>
          </w:p>
        </w:tc>
      </w:tr>
    </w:tbl>
    <w:p>
      <w:pPr>
        <w:rPr>
          <w:rFonts w:eastAsia="仿宋"/>
          <w:color w:val="auto"/>
          <w:sz w:val="24"/>
        </w:rPr>
      </w:pPr>
    </w:p>
    <w:p>
      <w:pPr>
        <w:rPr>
          <w:rFonts w:eastAsia="仿宋"/>
          <w:color w:val="auto"/>
          <w:sz w:val="24"/>
        </w:rPr>
      </w:pPr>
    </w:p>
    <w:p>
      <w:pPr>
        <w:rPr>
          <w:rFonts w:eastAsia="仿宋"/>
          <w:color w:val="auto"/>
          <w:sz w:val="24"/>
        </w:rPr>
      </w:pPr>
    </w:p>
    <w:p>
      <w:pPr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签名：</w:t>
      </w:r>
      <w:r>
        <w:rPr>
          <w:rFonts w:eastAsia="仿宋"/>
          <w:color w:val="auto"/>
          <w:sz w:val="24"/>
          <w:u w:val="single"/>
        </w:rPr>
        <w:t xml:space="preserve">                            </w:t>
      </w:r>
      <w:r>
        <w:rPr>
          <w:rFonts w:eastAsia="仿宋"/>
          <w:color w:val="auto"/>
          <w:sz w:val="24"/>
        </w:rPr>
        <w:t xml:space="preserve">        日期：</w:t>
      </w:r>
      <w:r>
        <w:rPr>
          <w:rFonts w:eastAsia="仿宋"/>
          <w:color w:val="auto"/>
          <w:sz w:val="24"/>
          <w:u w:val="single"/>
        </w:rPr>
        <w:t xml:space="preserve">                 </w:t>
      </w:r>
      <w:r>
        <w:rPr>
          <w:rFonts w:eastAsia="仿宋"/>
          <w:color w:val="auto"/>
          <w:sz w:val="24"/>
        </w:rPr>
        <w:t xml:space="preserve">        </w:t>
      </w:r>
      <w:bookmarkStart w:id="0" w:name="_GoBack"/>
      <w:bookmarkEnd w:id="0"/>
    </w:p>
    <w:p>
      <w:pPr>
        <w:rPr>
          <w:rFonts w:eastAsia="仿宋"/>
          <w:color w:val="auto"/>
        </w:rPr>
      </w:pPr>
    </w:p>
    <w:p>
      <w:pPr>
        <w:rPr>
          <w:rFonts w:eastAsia="仿宋"/>
          <w:color w:val="auto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ascii="仿宋" w:hAnsi="仿宋" w:eastAsia="仿宋" w:cs="仿宋"/>
        <w:sz w:val="21"/>
        <w:szCs w:val="22"/>
        <w:lang w:val="en-US"/>
      </w:rPr>
    </w:pPr>
    <w:r>
      <w:rPr>
        <w:rFonts w:hint="eastAsia" w:ascii="仿宋" w:hAnsi="仿宋" w:eastAsia="仿宋" w:cs="仿宋"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仿宋" w:hAnsi="仿宋" w:eastAsia="仿宋" w:cs="仿宋"/>
        <w:sz w:val="21"/>
        <w:lang w:val="en-US" w:eastAsia="zh-CN"/>
      </w:rPr>
      <w:t>湖南省血吸虫病防治所(湖南省第三人民医院)</w:t>
    </w:r>
  </w:p>
  <w:p>
    <w:pPr>
      <w:pStyle w:val="3"/>
      <w:rPr>
        <w:rFonts w:hint="eastAsia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840" w:hanging="840" w:hangingChars="400"/>
      <w:rPr>
        <w:rFonts w:hint="eastAsia" w:eastAsia="仿宋"/>
        <w:szCs w:val="21"/>
        <w:lang w:val="en-US" w:eastAsia="zh-CN"/>
      </w:rPr>
    </w:pPr>
    <w:r>
      <w:rPr>
        <w:rFonts w:hint="eastAsia" w:eastAsia="仿宋"/>
        <w:szCs w:val="21"/>
        <w:lang w:val="en-US" w:eastAsia="zh-CN"/>
      </w:rPr>
      <w:t>XFSEC</w:t>
    </w:r>
    <w:r>
      <w:rPr>
        <w:rFonts w:eastAsia="仿宋"/>
        <w:szCs w:val="21"/>
      </w:rPr>
      <w:t>-</w:t>
    </w:r>
    <w:r>
      <w:rPr>
        <w:rFonts w:hint="eastAsia" w:eastAsia="仿宋"/>
        <w:szCs w:val="21"/>
      </w:rPr>
      <w:t>SOP</w:t>
    </w:r>
    <w:r>
      <w:rPr>
        <w:rFonts w:eastAsia="仿宋"/>
        <w:szCs w:val="21"/>
      </w:rPr>
      <w:t>-004</w:t>
    </w:r>
    <w:r>
      <w:rPr>
        <w:rFonts w:hint="eastAsia" w:eastAsia="仿宋"/>
        <w:szCs w:val="21"/>
        <w:lang w:val="en-US" w:eastAsia="zh-CN"/>
      </w:rPr>
      <w:t>-F03V1.1</w:t>
    </w:r>
  </w:p>
  <w:p>
    <w:pPr>
      <w:pStyle w:val="6"/>
      <w:numPr>
        <w:ilvl w:val="0"/>
        <w:numId w:val="0"/>
      </w:numPr>
      <w:spacing w:line="300" w:lineRule="auto"/>
      <w:ind w:leftChars="0"/>
      <w:rPr>
        <w:rFonts w:hint="default"/>
        <w:lang w:val="en-US"/>
      </w:rPr>
    </w:pPr>
    <w:r>
      <w:rPr>
        <w:rFonts w:ascii="Times New Roman" w:hAnsi="Times New Roman" w:eastAsia="仿宋" w:cs="Times New Roman"/>
        <w:sz w:val="24"/>
        <w:szCs w:val="24"/>
        <w:highlight w:val="none"/>
      </w:rPr>
      <w:t>版本日期：20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23-08</w:t>
    </w:r>
    <w:r>
      <w:rPr>
        <w:rFonts w:ascii="Times New Roman" w:hAnsi="Times New Roman" w:eastAsia="仿宋" w:cs="Times New Roman"/>
        <w:sz w:val="24"/>
        <w:szCs w:val="24"/>
        <w:highlight w:val="none"/>
      </w:rPr>
      <w:t>-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TVkOTU0ZjllNDA0OTkzYWFmNGY4OGZjNTZlY2YifQ=="/>
  </w:docVars>
  <w:rsids>
    <w:rsidRoot w:val="00000000"/>
    <w:rsid w:val="340903AF"/>
    <w:rsid w:val="3F6D0CE6"/>
    <w:rsid w:val="4267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0</Lines>
  <Paragraphs>0</Paragraphs>
  <TotalTime>0</TotalTime>
  <ScaleCrop>false</ScaleCrop>
  <LinksUpToDate>false</LinksUpToDate>
  <CharactersWithSpaces>278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2023-05-19T02:35:00Z</dcterms:created>
  <dc:creator>Administrator</dc:creator>
  <cp:lastModifiedBy>岚</cp:lastModifiedBy>
  <dcterms:modified xsi:type="dcterms:W3CDTF">2023-08-07T02:39:06Z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A60569E5AA90400FA69D4330EE8DD9EE_12</vt:lpwstr>
  </property>
</Properties>
</file>